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391F" w14:textId="77777777" w:rsidR="00F0598B" w:rsidRPr="00EC25AE" w:rsidRDefault="00F0598B" w:rsidP="00F0598B">
      <w:pPr>
        <w:suppressAutoHyphens/>
        <w:jc w:val="center"/>
        <w:rPr>
          <w:noProof/>
          <w:sz w:val="28"/>
          <w:szCs w:val="28"/>
          <w:lang w:eastAsia="uk-UA"/>
        </w:rPr>
      </w:pPr>
      <w:r w:rsidRPr="00EC25AE">
        <w:rPr>
          <w:noProof/>
          <w:sz w:val="28"/>
          <w:szCs w:val="28"/>
          <w:lang w:val="en-US" w:eastAsia="en-US"/>
        </w:rPr>
        <w:drawing>
          <wp:inline distT="0" distB="0" distL="0" distR="0" wp14:anchorId="78DC780C" wp14:editId="3CF6544E">
            <wp:extent cx="541020" cy="716915"/>
            <wp:effectExtent l="0" t="0" r="0" b="6985"/>
            <wp:docPr id="3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39DF" w14:textId="77777777" w:rsidR="00F0598B" w:rsidRPr="00EC25AE" w:rsidRDefault="00F0598B" w:rsidP="00F0598B">
      <w:pPr>
        <w:suppressAutoHyphens/>
        <w:jc w:val="center"/>
        <w:rPr>
          <w:noProof/>
          <w:sz w:val="28"/>
          <w:szCs w:val="28"/>
          <w:lang w:eastAsia="uk-UA"/>
        </w:rPr>
      </w:pPr>
    </w:p>
    <w:p w14:paraId="1ABAF129" w14:textId="77777777" w:rsidR="00F0598B" w:rsidRPr="00EC25AE" w:rsidRDefault="00F0598B" w:rsidP="00F0598B">
      <w:pPr>
        <w:suppressAutoHyphens/>
        <w:jc w:val="center"/>
        <w:rPr>
          <w:rFonts w:eastAsia="SimSun"/>
          <w:b/>
          <w:sz w:val="28"/>
          <w:szCs w:val="28"/>
          <w:lang w:eastAsia="zh-CN" w:bidi="hi-IN"/>
        </w:rPr>
      </w:pPr>
      <w:r w:rsidRPr="00EC25AE">
        <w:rPr>
          <w:rFonts w:eastAsia="SimSun"/>
          <w:b/>
          <w:sz w:val="28"/>
          <w:szCs w:val="28"/>
          <w:lang w:eastAsia="zh-CN" w:bidi="hi-IN"/>
        </w:rPr>
        <w:t xml:space="preserve">МІНІСТЕРСТВО </w:t>
      </w:r>
    </w:p>
    <w:p w14:paraId="10C280DF" w14:textId="77777777" w:rsidR="00F0598B" w:rsidRPr="00EC25AE" w:rsidRDefault="00F0598B" w:rsidP="00F0598B">
      <w:pPr>
        <w:suppressAutoHyphens/>
        <w:jc w:val="center"/>
        <w:rPr>
          <w:b/>
          <w:noProof/>
          <w:sz w:val="28"/>
          <w:szCs w:val="28"/>
          <w:lang w:eastAsia="uk-UA"/>
        </w:rPr>
      </w:pPr>
      <w:r w:rsidRPr="00EC25AE">
        <w:rPr>
          <w:rFonts w:eastAsia="SimSun"/>
          <w:b/>
          <w:sz w:val="28"/>
          <w:szCs w:val="28"/>
          <w:lang w:eastAsia="zh-CN" w:bidi="hi-IN"/>
        </w:rPr>
        <w:t>РОЗВИТКУ  ГРОМАД ТА ТЕРИТОРІЙ УКРАЇНИ</w:t>
      </w:r>
    </w:p>
    <w:p w14:paraId="10D6AFB9" w14:textId="77777777" w:rsidR="00F0598B" w:rsidRPr="00EC25AE" w:rsidRDefault="00F0598B" w:rsidP="00F0598B">
      <w:pPr>
        <w:suppressAutoHyphens/>
        <w:jc w:val="center"/>
        <w:rPr>
          <w:noProof/>
          <w:sz w:val="28"/>
          <w:szCs w:val="28"/>
          <w:lang w:eastAsia="uk-UA"/>
        </w:rPr>
      </w:pPr>
    </w:p>
    <w:p w14:paraId="17201557" w14:textId="77777777" w:rsidR="00F0598B" w:rsidRPr="00EC25AE" w:rsidRDefault="00F0598B" w:rsidP="00F0598B">
      <w:pPr>
        <w:suppressAutoHyphens/>
        <w:jc w:val="center"/>
        <w:rPr>
          <w:rFonts w:eastAsia="SimSun"/>
          <w:b/>
          <w:sz w:val="28"/>
          <w:szCs w:val="28"/>
          <w:lang w:eastAsia="zh-CN" w:bidi="hi-IN"/>
        </w:rPr>
      </w:pPr>
      <w:r w:rsidRPr="00EC25AE">
        <w:rPr>
          <w:rFonts w:eastAsia="SimSun"/>
          <w:b/>
          <w:sz w:val="28"/>
          <w:szCs w:val="28"/>
          <w:lang w:eastAsia="zh-CN" w:bidi="hi-IN"/>
        </w:rPr>
        <w:t>Н А К А З</w:t>
      </w:r>
    </w:p>
    <w:p w14:paraId="44DF68DF" w14:textId="77777777" w:rsidR="00F0598B" w:rsidRPr="00EC25AE" w:rsidRDefault="00F0598B" w:rsidP="00F0598B">
      <w:pPr>
        <w:suppressAutoHyphens/>
        <w:jc w:val="center"/>
        <w:rPr>
          <w:noProof/>
          <w:sz w:val="28"/>
          <w:szCs w:val="28"/>
          <w:lang w:eastAsia="uk-UA"/>
        </w:rPr>
      </w:pPr>
    </w:p>
    <w:p w14:paraId="49C70AAD" w14:textId="77777777" w:rsidR="00F0598B" w:rsidRPr="00EC25AE" w:rsidRDefault="00F0598B" w:rsidP="00F0598B">
      <w:pPr>
        <w:suppressAutoHyphens/>
        <w:jc w:val="center"/>
        <w:rPr>
          <w:noProof/>
          <w:sz w:val="28"/>
          <w:szCs w:val="28"/>
          <w:lang w:eastAsia="uk-UA"/>
        </w:rPr>
      </w:pPr>
    </w:p>
    <w:p w14:paraId="73F17C9D" w14:textId="60CD9677" w:rsidR="00F0598B" w:rsidRPr="00EC25AE" w:rsidRDefault="00F0598B" w:rsidP="00F0598B">
      <w:pPr>
        <w:suppressAutoHyphens/>
        <w:jc w:val="both"/>
        <w:rPr>
          <w:noProof/>
          <w:sz w:val="28"/>
          <w:szCs w:val="28"/>
          <w:lang w:eastAsia="uk-UA"/>
        </w:rPr>
      </w:pPr>
      <w:r w:rsidRPr="00EC25AE">
        <w:rPr>
          <w:noProof/>
          <w:sz w:val="28"/>
          <w:szCs w:val="28"/>
          <w:lang w:eastAsia="uk-UA"/>
        </w:rPr>
        <w:t xml:space="preserve">від </w:t>
      </w:r>
      <w:r w:rsidR="00D235D2" w:rsidRPr="00D235D2">
        <w:rPr>
          <w:noProof/>
          <w:sz w:val="28"/>
          <w:szCs w:val="28"/>
          <w:u w:val="single"/>
          <w:lang w:eastAsia="uk-UA"/>
        </w:rPr>
        <w:t>08. 04. 2022 р.</w:t>
      </w:r>
      <w:r w:rsidRPr="00EC25AE">
        <w:rPr>
          <w:noProof/>
          <w:sz w:val="28"/>
          <w:szCs w:val="28"/>
          <w:lang w:eastAsia="uk-UA"/>
        </w:rPr>
        <w:t xml:space="preserve">                           </w:t>
      </w:r>
      <w:r w:rsidR="00D235D2">
        <w:rPr>
          <w:noProof/>
          <w:sz w:val="28"/>
          <w:szCs w:val="28"/>
          <w:lang w:eastAsia="uk-UA"/>
        </w:rPr>
        <w:t xml:space="preserve">    </w:t>
      </w:r>
      <w:r w:rsidRPr="00EC25AE">
        <w:rPr>
          <w:noProof/>
          <w:sz w:val="28"/>
          <w:szCs w:val="28"/>
          <w:lang w:eastAsia="uk-UA"/>
        </w:rPr>
        <w:t xml:space="preserve">     Київ                                                     № </w:t>
      </w:r>
      <w:r w:rsidR="00D235D2" w:rsidRPr="00D235D2">
        <w:rPr>
          <w:noProof/>
          <w:sz w:val="28"/>
          <w:szCs w:val="28"/>
          <w:u w:val="single"/>
          <w:lang w:eastAsia="uk-UA"/>
        </w:rPr>
        <w:t>62</w:t>
      </w:r>
    </w:p>
    <w:p w14:paraId="12469736" w14:textId="77777777" w:rsidR="00F0598B" w:rsidRPr="00EC25AE" w:rsidRDefault="00F0598B" w:rsidP="00F0598B">
      <w:pPr>
        <w:ind w:right="6095"/>
        <w:jc w:val="both"/>
        <w:rPr>
          <w:szCs w:val="24"/>
        </w:rPr>
      </w:pPr>
    </w:p>
    <w:p w14:paraId="3923B5FA" w14:textId="77777777" w:rsidR="00F0598B" w:rsidRPr="00EC25AE" w:rsidRDefault="00F0598B" w:rsidP="00F0598B">
      <w:pPr>
        <w:ind w:right="283"/>
      </w:pPr>
    </w:p>
    <w:p w14:paraId="2A091CFA" w14:textId="77777777" w:rsidR="00F0598B" w:rsidRPr="00EC25AE" w:rsidRDefault="00F0598B" w:rsidP="00F0598B">
      <w:pPr>
        <w:ind w:right="283"/>
      </w:pPr>
    </w:p>
    <w:p w14:paraId="3AA95E8A" w14:textId="77777777" w:rsidR="00F0598B" w:rsidRPr="00EC25AE" w:rsidRDefault="00F0598B" w:rsidP="00F0598B">
      <w:pPr>
        <w:ind w:right="283"/>
      </w:pPr>
    </w:p>
    <w:p w14:paraId="0E9CA50F" w14:textId="77777777" w:rsidR="00F0598B" w:rsidRPr="00EC25AE" w:rsidRDefault="00F0598B" w:rsidP="00F0598B">
      <w:pPr>
        <w:jc w:val="both"/>
        <w:rPr>
          <w:color w:val="000000"/>
          <w:szCs w:val="24"/>
          <w:lang w:eastAsia="uk-UA"/>
        </w:rPr>
      </w:pPr>
      <w:r w:rsidRPr="00EC25AE">
        <w:rPr>
          <w:color w:val="000000"/>
          <w:szCs w:val="24"/>
          <w:lang w:eastAsia="uk-UA"/>
        </w:rPr>
        <w:t>Про внесення змін до наказів Мінрегіону</w:t>
      </w:r>
    </w:p>
    <w:p w14:paraId="2A74EA85" w14:textId="77777777" w:rsidR="00F0598B" w:rsidRPr="00EC25AE" w:rsidRDefault="00F0598B" w:rsidP="00F0598B">
      <w:pPr>
        <w:jc w:val="both"/>
        <w:rPr>
          <w:sz w:val="28"/>
          <w:szCs w:val="28"/>
        </w:rPr>
      </w:pPr>
    </w:p>
    <w:p w14:paraId="6255C163" w14:textId="77777777" w:rsidR="00F0598B" w:rsidRPr="00EC25AE" w:rsidRDefault="00F0598B" w:rsidP="00F0598B">
      <w:pPr>
        <w:ind w:firstLine="708"/>
        <w:jc w:val="both"/>
        <w:rPr>
          <w:sz w:val="28"/>
          <w:szCs w:val="28"/>
        </w:rPr>
      </w:pPr>
      <w:r w:rsidRPr="00EC25AE">
        <w:rPr>
          <w:sz w:val="28"/>
          <w:szCs w:val="28"/>
        </w:rPr>
        <w:t>Відповідно до пункту 8 Положення про Міністерство розвитку громад та територій України, затвердженого постановою Кабінету Міністрів України від 30 квітня 2014 року № 197 (у редакції постанови Кабінету Міністрів України від 25 вересня 2019 року № 850),</w:t>
      </w:r>
    </w:p>
    <w:p w14:paraId="0EE8E156" w14:textId="77777777" w:rsidR="00F0598B" w:rsidRPr="00EC25AE" w:rsidRDefault="00F0598B" w:rsidP="00F0598B">
      <w:pPr>
        <w:ind w:firstLine="708"/>
        <w:jc w:val="both"/>
        <w:rPr>
          <w:sz w:val="28"/>
          <w:szCs w:val="28"/>
        </w:rPr>
      </w:pPr>
    </w:p>
    <w:p w14:paraId="17196913" w14:textId="77777777" w:rsidR="00F0598B" w:rsidRPr="00EC25AE" w:rsidRDefault="00F0598B" w:rsidP="00F0598B">
      <w:pPr>
        <w:ind w:firstLine="142"/>
        <w:jc w:val="both"/>
        <w:rPr>
          <w:b/>
          <w:sz w:val="28"/>
          <w:szCs w:val="28"/>
        </w:rPr>
      </w:pPr>
      <w:r w:rsidRPr="00EC25AE">
        <w:rPr>
          <w:b/>
          <w:sz w:val="28"/>
          <w:szCs w:val="28"/>
        </w:rPr>
        <w:t>НАКАЗУЮ:</w:t>
      </w:r>
    </w:p>
    <w:p w14:paraId="44E0C6A8" w14:textId="77777777" w:rsidR="00F0598B" w:rsidRPr="00EC25AE" w:rsidRDefault="00F0598B" w:rsidP="00F0598B">
      <w:pPr>
        <w:pStyle w:val="a9"/>
        <w:tabs>
          <w:tab w:val="left" w:pos="284"/>
          <w:tab w:val="left" w:pos="567"/>
          <w:tab w:val="left" w:pos="709"/>
        </w:tabs>
        <w:ind w:left="0"/>
        <w:jc w:val="both"/>
        <w:rPr>
          <w:b/>
          <w:sz w:val="28"/>
          <w:szCs w:val="28"/>
        </w:rPr>
      </w:pPr>
    </w:p>
    <w:p w14:paraId="7E32032E" w14:textId="77777777" w:rsidR="00F0598B" w:rsidRPr="00EC25AE" w:rsidRDefault="00F0598B" w:rsidP="00F0598B">
      <w:pPr>
        <w:jc w:val="both"/>
        <w:rPr>
          <w:sz w:val="28"/>
          <w:szCs w:val="28"/>
        </w:rPr>
      </w:pPr>
      <w:r w:rsidRPr="00EC25AE">
        <w:rPr>
          <w:sz w:val="28"/>
          <w:szCs w:val="28"/>
        </w:rPr>
        <w:tab/>
        <w:t>1. Внести до наказу Міністерства розвитку громад та територій України від 30 грудня 2021 року № 365 «Про затвердження Змін до державних будівельних норм» (із змінами, внесеними наказом Міністерства розвитку громад та територій України від 31 січня 2022 року № 22 «Про внесення змін до наказів Мінрегіону») такі зміни:</w:t>
      </w:r>
    </w:p>
    <w:p w14:paraId="5FB0E7FB" w14:textId="77777777" w:rsidR="00F0598B" w:rsidRPr="00EC25AE" w:rsidRDefault="00F0598B" w:rsidP="00F0598B">
      <w:pPr>
        <w:ind w:firstLine="567"/>
        <w:jc w:val="both"/>
        <w:rPr>
          <w:sz w:val="28"/>
          <w:szCs w:val="28"/>
        </w:rPr>
      </w:pPr>
      <w:r w:rsidRPr="00EC25AE">
        <w:rPr>
          <w:sz w:val="28"/>
          <w:szCs w:val="28"/>
        </w:rPr>
        <w:t>пункт 11 викласти у такій редакції:</w:t>
      </w:r>
    </w:p>
    <w:p w14:paraId="20C07428" w14:textId="77777777" w:rsidR="00F0598B" w:rsidRPr="00EC25AE" w:rsidRDefault="00F0598B" w:rsidP="00F0598B">
      <w:pPr>
        <w:ind w:firstLine="567"/>
        <w:jc w:val="both"/>
        <w:rPr>
          <w:sz w:val="28"/>
          <w:szCs w:val="28"/>
        </w:rPr>
      </w:pPr>
      <w:r w:rsidRPr="00EC25AE">
        <w:rPr>
          <w:sz w:val="28"/>
          <w:szCs w:val="28"/>
        </w:rPr>
        <w:t>«11. Цей наказ набирає чинності через 30 календарних днів з наступного дня після припинення або скасування воєнного стану в Україні.».</w:t>
      </w:r>
    </w:p>
    <w:p w14:paraId="1234F28F" w14:textId="77777777" w:rsidR="00F0598B" w:rsidRPr="00EC25AE" w:rsidRDefault="00F0598B" w:rsidP="00F0598B">
      <w:pPr>
        <w:tabs>
          <w:tab w:val="left" w:pos="284"/>
          <w:tab w:val="left" w:pos="567"/>
          <w:tab w:val="left" w:pos="709"/>
        </w:tabs>
        <w:ind w:left="567" w:firstLine="142"/>
        <w:jc w:val="both"/>
        <w:rPr>
          <w:sz w:val="28"/>
          <w:szCs w:val="28"/>
        </w:rPr>
      </w:pPr>
    </w:p>
    <w:p w14:paraId="144A0B21" w14:textId="77777777" w:rsidR="00F0598B" w:rsidRPr="00EC25AE" w:rsidRDefault="00F0598B" w:rsidP="00F0598B">
      <w:pPr>
        <w:ind w:firstLine="567"/>
        <w:jc w:val="both"/>
        <w:rPr>
          <w:sz w:val="28"/>
          <w:szCs w:val="28"/>
        </w:rPr>
      </w:pPr>
      <w:r w:rsidRPr="00EC25AE">
        <w:rPr>
          <w:sz w:val="28"/>
          <w:szCs w:val="28"/>
        </w:rPr>
        <w:t xml:space="preserve">2. Внести до наказу Міністерства розвитку громад та територій України </w:t>
      </w:r>
      <w:r w:rsidRPr="00EC25AE">
        <w:rPr>
          <w:sz w:val="28"/>
          <w:szCs w:val="28"/>
        </w:rPr>
        <w:br/>
        <w:t>від 30 грудня 2021 року № 366 «Про затвердження державних будівельних норм» (із змінами, внесеними наказом Міністерства розвитку громад та територій України від 31 січня 2022 року № 22 «Про внесення змін до наказів Мінрегіону») такі зміни:</w:t>
      </w:r>
    </w:p>
    <w:p w14:paraId="7799A6C9" w14:textId="77777777" w:rsidR="00F0598B" w:rsidRPr="00EC25AE" w:rsidRDefault="00F0598B" w:rsidP="00F0598B">
      <w:pPr>
        <w:ind w:firstLine="709"/>
        <w:jc w:val="both"/>
        <w:rPr>
          <w:sz w:val="28"/>
          <w:szCs w:val="28"/>
        </w:rPr>
      </w:pPr>
      <w:r w:rsidRPr="00EC25AE">
        <w:rPr>
          <w:sz w:val="28"/>
          <w:szCs w:val="28"/>
        </w:rPr>
        <w:t>пункт 12 викласти у такій редакції:</w:t>
      </w:r>
    </w:p>
    <w:p w14:paraId="5CA056E4" w14:textId="77777777" w:rsidR="00F0598B" w:rsidRPr="00EC25AE" w:rsidRDefault="00F0598B" w:rsidP="00F0598B">
      <w:pPr>
        <w:ind w:firstLine="709"/>
        <w:jc w:val="both"/>
        <w:rPr>
          <w:sz w:val="28"/>
          <w:szCs w:val="28"/>
        </w:rPr>
      </w:pPr>
      <w:r w:rsidRPr="00EC25AE">
        <w:rPr>
          <w:sz w:val="28"/>
          <w:szCs w:val="28"/>
        </w:rPr>
        <w:t>«12. Цей наказ набирає чинності через 30 календарних днів з наступного дня після припинення або скасування воєнного стану в Україні.».</w:t>
      </w:r>
    </w:p>
    <w:p w14:paraId="0E325BFF" w14:textId="77777777" w:rsidR="00F0598B" w:rsidRPr="00EC25AE" w:rsidRDefault="00F0598B" w:rsidP="00F0598B">
      <w:pPr>
        <w:ind w:firstLine="709"/>
        <w:jc w:val="both"/>
        <w:rPr>
          <w:sz w:val="28"/>
          <w:szCs w:val="28"/>
        </w:rPr>
      </w:pPr>
    </w:p>
    <w:p w14:paraId="3D000015" w14:textId="5644263D" w:rsidR="00F0598B" w:rsidRPr="00EC25AE" w:rsidRDefault="00F0598B" w:rsidP="00F0598B">
      <w:pPr>
        <w:ind w:firstLine="709"/>
        <w:jc w:val="both"/>
        <w:rPr>
          <w:sz w:val="28"/>
          <w:szCs w:val="28"/>
        </w:rPr>
      </w:pPr>
      <w:r w:rsidRPr="00EC25AE">
        <w:rPr>
          <w:sz w:val="28"/>
          <w:szCs w:val="28"/>
        </w:rPr>
        <w:t xml:space="preserve">3. Внести до наказу Міністерства розвитку громад та територій України </w:t>
      </w:r>
      <w:r w:rsidRPr="00EC25AE">
        <w:rPr>
          <w:sz w:val="28"/>
          <w:szCs w:val="28"/>
        </w:rPr>
        <w:br/>
        <w:t xml:space="preserve">від 30 грудня 2021 року № 367 «Про затвердження державних будівельних норм» (із змінами, внесеними наказом Міністерства розвитку громад та </w:t>
      </w:r>
      <w:r w:rsidRPr="00EC25AE">
        <w:rPr>
          <w:sz w:val="28"/>
          <w:szCs w:val="28"/>
        </w:rPr>
        <w:lastRenderedPageBreak/>
        <w:t>територій України від 31 січня 2022 року № 22 «Про внесення змін до наказів Мінрегіону»)</w:t>
      </w:r>
      <w:r w:rsidR="00905917" w:rsidRPr="00905917">
        <w:rPr>
          <w:sz w:val="28"/>
          <w:szCs w:val="28"/>
        </w:rPr>
        <w:t xml:space="preserve"> </w:t>
      </w:r>
      <w:r w:rsidRPr="00EC25AE">
        <w:rPr>
          <w:sz w:val="28"/>
          <w:szCs w:val="28"/>
        </w:rPr>
        <w:t>такі зміни:</w:t>
      </w:r>
    </w:p>
    <w:p w14:paraId="440FF32E" w14:textId="77777777" w:rsidR="00F0598B" w:rsidRPr="00EC25AE" w:rsidRDefault="00F0598B" w:rsidP="00F0598B">
      <w:pPr>
        <w:ind w:firstLine="709"/>
        <w:jc w:val="both"/>
        <w:rPr>
          <w:sz w:val="28"/>
          <w:szCs w:val="28"/>
        </w:rPr>
      </w:pPr>
      <w:r w:rsidRPr="00EC25AE">
        <w:rPr>
          <w:sz w:val="28"/>
          <w:szCs w:val="28"/>
        </w:rPr>
        <w:t>пункт 14 викласти у такій редакції:</w:t>
      </w:r>
    </w:p>
    <w:p w14:paraId="32F1057A" w14:textId="77777777" w:rsidR="00F0598B" w:rsidRPr="00EC25AE" w:rsidRDefault="00F0598B" w:rsidP="00F0598B">
      <w:pPr>
        <w:ind w:firstLine="709"/>
        <w:jc w:val="both"/>
        <w:rPr>
          <w:sz w:val="28"/>
          <w:szCs w:val="28"/>
        </w:rPr>
      </w:pPr>
      <w:r w:rsidRPr="00EC25AE">
        <w:rPr>
          <w:sz w:val="28"/>
          <w:szCs w:val="28"/>
        </w:rPr>
        <w:t>«14. Цей наказ набирає чинності через 30 календарних днів з наступного дня після припинення або скасування воєнного стану в Україні.».</w:t>
      </w:r>
    </w:p>
    <w:p w14:paraId="636BE406" w14:textId="77777777" w:rsidR="00F0598B" w:rsidRPr="00EC25AE" w:rsidRDefault="00F0598B" w:rsidP="00F0598B">
      <w:pPr>
        <w:ind w:firstLine="709"/>
        <w:jc w:val="both"/>
        <w:rPr>
          <w:sz w:val="28"/>
          <w:szCs w:val="28"/>
        </w:rPr>
      </w:pPr>
    </w:p>
    <w:p w14:paraId="3D1797B1" w14:textId="77777777" w:rsidR="00F0598B" w:rsidRPr="00EC25AE" w:rsidRDefault="00F0598B" w:rsidP="00F0598B">
      <w:pPr>
        <w:ind w:firstLine="709"/>
        <w:jc w:val="both"/>
        <w:rPr>
          <w:sz w:val="28"/>
          <w:szCs w:val="28"/>
        </w:rPr>
      </w:pPr>
      <w:r w:rsidRPr="00EC25AE">
        <w:rPr>
          <w:sz w:val="28"/>
          <w:szCs w:val="28"/>
        </w:rPr>
        <w:t>4. Контроль за виконанням цього наказу покласти на заступника Міністра Наталію Козловську.</w:t>
      </w:r>
    </w:p>
    <w:p w14:paraId="4D232F27" w14:textId="77777777" w:rsidR="00F0598B" w:rsidRPr="00EC25AE" w:rsidRDefault="00F0598B" w:rsidP="00F0598B">
      <w:pPr>
        <w:jc w:val="both"/>
        <w:rPr>
          <w:b/>
          <w:sz w:val="28"/>
          <w:szCs w:val="28"/>
        </w:rPr>
      </w:pPr>
    </w:p>
    <w:p w14:paraId="59D4BA71" w14:textId="77777777" w:rsidR="00F0598B" w:rsidRPr="00EC25AE" w:rsidRDefault="00F0598B" w:rsidP="00F0598B">
      <w:pPr>
        <w:jc w:val="both"/>
        <w:rPr>
          <w:b/>
          <w:sz w:val="28"/>
          <w:szCs w:val="28"/>
        </w:rPr>
      </w:pPr>
    </w:p>
    <w:p w14:paraId="510161A2" w14:textId="77777777" w:rsidR="00F0598B" w:rsidRPr="00EC25AE" w:rsidRDefault="00F0598B" w:rsidP="00F0598B">
      <w:pPr>
        <w:jc w:val="both"/>
        <w:rPr>
          <w:b/>
          <w:sz w:val="28"/>
          <w:szCs w:val="28"/>
        </w:rPr>
      </w:pPr>
    </w:p>
    <w:p w14:paraId="5CCD1AE9" w14:textId="1FBEDBC0" w:rsidR="00EC25AE" w:rsidRPr="00EC25AE" w:rsidRDefault="00F0598B" w:rsidP="00F0598B">
      <w:pPr>
        <w:rPr>
          <w:b/>
          <w:sz w:val="28"/>
          <w:szCs w:val="28"/>
        </w:rPr>
      </w:pPr>
      <w:r w:rsidRPr="00EC25AE">
        <w:rPr>
          <w:b/>
          <w:sz w:val="28"/>
          <w:szCs w:val="28"/>
        </w:rPr>
        <w:t xml:space="preserve">     Міністр                                           </w:t>
      </w:r>
      <w:r w:rsidR="00EC25AE">
        <w:rPr>
          <w:b/>
          <w:sz w:val="28"/>
          <w:szCs w:val="28"/>
        </w:rPr>
        <w:t xml:space="preserve">                               </w:t>
      </w:r>
      <w:r w:rsidRPr="00EC25AE">
        <w:rPr>
          <w:b/>
          <w:sz w:val="28"/>
          <w:szCs w:val="28"/>
        </w:rPr>
        <w:t xml:space="preserve"> Олексій ЧЕРНИШОВ</w:t>
      </w:r>
      <w:r w:rsidR="00EC25AE" w:rsidRPr="00EC25AE">
        <w:rPr>
          <w:b/>
          <w:sz w:val="28"/>
          <w:szCs w:val="28"/>
        </w:rPr>
        <w:br/>
      </w:r>
    </w:p>
    <w:p w14:paraId="434593C7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5F430FE9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2AC63696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1128E346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68A3B28B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6B056E96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4A706681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55194000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44B9115F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0ADC4D65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4091D40A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35804DE3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1638D788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1DB13C9F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336F6CCA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54AD50BB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17FEFD7D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2C4F58F0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7B13AF53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3D39EF93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72A8ADF2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4C260B0F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6A8318E3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425E9F85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431A901A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6D1706AA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2767A411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4E0DE0D7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05776895" w14:textId="77777777" w:rsidR="00EC25AE" w:rsidRPr="00EC25AE" w:rsidRDefault="00EC25AE" w:rsidP="00F0598B">
      <w:pPr>
        <w:rPr>
          <w:b/>
          <w:sz w:val="28"/>
          <w:szCs w:val="28"/>
        </w:rPr>
      </w:pPr>
    </w:p>
    <w:p w14:paraId="443A2E42" w14:textId="438E404D" w:rsidR="00213958" w:rsidRPr="00EC25AE" w:rsidRDefault="00EC25AE" w:rsidP="00F0598B">
      <w:r w:rsidRPr="00EC25AE">
        <w:rPr>
          <w:b/>
          <w:sz w:val="28"/>
          <w:szCs w:val="28"/>
        </w:rPr>
        <w:br/>
      </w:r>
    </w:p>
    <w:p w14:paraId="50AFA47F" w14:textId="77777777" w:rsidR="004F1F8D" w:rsidRDefault="004F1F8D">
      <w:pPr>
        <w:sectPr w:rsidR="004F1F8D" w:rsidSect="00905917">
          <w:headerReference w:type="default" r:id="rId12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14:paraId="1A8C1825" w14:textId="77777777" w:rsidR="00EC25AE" w:rsidRPr="00EC25AE" w:rsidRDefault="00EC25AE" w:rsidP="00F0598B">
      <w:bookmarkStart w:id="0" w:name="_GoBack"/>
      <w:bookmarkEnd w:id="0"/>
    </w:p>
    <w:sectPr w:rsidR="00EC25AE" w:rsidRPr="00EC25AE" w:rsidSect="00905917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D28EC" w14:textId="77777777" w:rsidR="00AD2607" w:rsidRDefault="00AD2607">
      <w:r>
        <w:separator/>
      </w:r>
    </w:p>
  </w:endnote>
  <w:endnote w:type="continuationSeparator" w:id="0">
    <w:p w14:paraId="4E47A1C4" w14:textId="77777777" w:rsidR="00AD2607" w:rsidRDefault="00AD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5B4DB" w14:textId="77777777" w:rsidR="00AD2607" w:rsidRDefault="00AD2607">
      <w:r>
        <w:separator/>
      </w:r>
    </w:p>
  </w:footnote>
  <w:footnote w:type="continuationSeparator" w:id="0">
    <w:p w14:paraId="12F9178F" w14:textId="77777777" w:rsidR="00AD2607" w:rsidRDefault="00AD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879304"/>
      <w:docPartObj>
        <w:docPartGallery w:val="Page Numbers (Top of Page)"/>
        <w:docPartUnique/>
      </w:docPartObj>
    </w:sdtPr>
    <w:sdtEndPr/>
    <w:sdtContent>
      <w:p w14:paraId="6136B963" w14:textId="78B1D425" w:rsidR="00F0598B" w:rsidRDefault="00F059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20B">
          <w:rPr>
            <w:noProof/>
          </w:rPr>
          <w:t>2</w:t>
        </w:r>
        <w:r>
          <w:fldChar w:fldCharType="end"/>
        </w:r>
      </w:p>
    </w:sdtContent>
  </w:sdt>
  <w:p w14:paraId="40331ACC" w14:textId="77777777" w:rsidR="00F0598B" w:rsidRDefault="00F0598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1072"/>
    <w:multiLevelType w:val="hybridMultilevel"/>
    <w:tmpl w:val="4C6675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71E0313"/>
    <w:multiLevelType w:val="hybridMultilevel"/>
    <w:tmpl w:val="5DE472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A2"/>
    <w:rsid w:val="00016DC8"/>
    <w:rsid w:val="00040FBC"/>
    <w:rsid w:val="000D1FF4"/>
    <w:rsid w:val="001125AA"/>
    <w:rsid w:val="00123D46"/>
    <w:rsid w:val="00197762"/>
    <w:rsid w:val="001A16D8"/>
    <w:rsid w:val="001A2D70"/>
    <w:rsid w:val="001B53EB"/>
    <w:rsid w:val="00213958"/>
    <w:rsid w:val="00231272"/>
    <w:rsid w:val="00287847"/>
    <w:rsid w:val="00294625"/>
    <w:rsid w:val="002952AB"/>
    <w:rsid w:val="002C74B0"/>
    <w:rsid w:val="002E7407"/>
    <w:rsid w:val="0030555B"/>
    <w:rsid w:val="00397D8A"/>
    <w:rsid w:val="003C6815"/>
    <w:rsid w:val="003C695C"/>
    <w:rsid w:val="003D3DAC"/>
    <w:rsid w:val="0046441F"/>
    <w:rsid w:val="00471A72"/>
    <w:rsid w:val="004D7659"/>
    <w:rsid w:val="004F1F8D"/>
    <w:rsid w:val="00501241"/>
    <w:rsid w:val="005406C7"/>
    <w:rsid w:val="00580D4C"/>
    <w:rsid w:val="00582189"/>
    <w:rsid w:val="005D5923"/>
    <w:rsid w:val="00617E77"/>
    <w:rsid w:val="0066252A"/>
    <w:rsid w:val="006D0736"/>
    <w:rsid w:val="00713369"/>
    <w:rsid w:val="00715141"/>
    <w:rsid w:val="00747C36"/>
    <w:rsid w:val="00755122"/>
    <w:rsid w:val="007900AB"/>
    <w:rsid w:val="007E1906"/>
    <w:rsid w:val="0082020B"/>
    <w:rsid w:val="008824A2"/>
    <w:rsid w:val="00905917"/>
    <w:rsid w:val="00935669"/>
    <w:rsid w:val="009B3FB6"/>
    <w:rsid w:val="00A02423"/>
    <w:rsid w:val="00A769F3"/>
    <w:rsid w:val="00A9594B"/>
    <w:rsid w:val="00AD2607"/>
    <w:rsid w:val="00AE7596"/>
    <w:rsid w:val="00B45B11"/>
    <w:rsid w:val="00B772B4"/>
    <w:rsid w:val="00B82B9B"/>
    <w:rsid w:val="00BD7360"/>
    <w:rsid w:val="00BF085D"/>
    <w:rsid w:val="00C42F0B"/>
    <w:rsid w:val="00C4619E"/>
    <w:rsid w:val="00C903A2"/>
    <w:rsid w:val="00D047F2"/>
    <w:rsid w:val="00D06C91"/>
    <w:rsid w:val="00D16E99"/>
    <w:rsid w:val="00D235D2"/>
    <w:rsid w:val="00D30A86"/>
    <w:rsid w:val="00E27BF1"/>
    <w:rsid w:val="00E343E4"/>
    <w:rsid w:val="00E8091B"/>
    <w:rsid w:val="00EC25AE"/>
    <w:rsid w:val="00EC2A15"/>
    <w:rsid w:val="00EC4B53"/>
    <w:rsid w:val="00ED1DEF"/>
    <w:rsid w:val="00F0598B"/>
    <w:rsid w:val="00F200AD"/>
    <w:rsid w:val="00F52692"/>
    <w:rsid w:val="00F6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F7474"/>
  <w15:docId w15:val="{61B82152-0CDB-4DBF-A37C-10E56EF6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471A7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B53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471A72"/>
    <w:rPr>
      <w:rFonts w:ascii="Calibri Light" w:eastAsia="Times New Roman" w:hAnsi="Calibri Light" w:cs="Times New Roman"/>
      <w:b/>
      <w:bCs/>
      <w:sz w:val="26"/>
      <w:szCs w:val="26"/>
      <w:lang w:val="uk-UA"/>
    </w:rPr>
  </w:style>
  <w:style w:type="paragraph" w:customStyle="1" w:styleId="a7">
    <w:name w:val="Нормальний текст"/>
    <w:basedOn w:val="a"/>
    <w:rsid w:val="00471A72"/>
    <w:pPr>
      <w:spacing w:before="120"/>
      <w:ind w:firstLine="567"/>
    </w:pPr>
    <w:rPr>
      <w:rFonts w:ascii="Antiqua" w:hAnsi="Antiqua"/>
      <w:sz w:val="26"/>
    </w:rPr>
  </w:style>
  <w:style w:type="table" w:styleId="a8">
    <w:name w:val="Table Grid"/>
    <w:basedOn w:val="a1"/>
    <w:uiPriority w:val="39"/>
    <w:rsid w:val="00213958"/>
    <w:rPr>
      <w:rFonts w:eastAsiaTheme="minorHAnsi"/>
      <w:sz w:val="28"/>
      <w:szCs w:val="28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E27BF1"/>
    <w:pPr>
      <w:ind w:left="720"/>
      <w:contextualSpacing/>
    </w:pPr>
  </w:style>
  <w:style w:type="paragraph" w:styleId="aa">
    <w:name w:val="Plain Text"/>
    <w:basedOn w:val="a"/>
    <w:link w:val="ab"/>
    <w:rsid w:val="00501241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501241"/>
    <w:rPr>
      <w:rFonts w:ascii="Courier New" w:hAnsi="Courier New"/>
      <w:lang w:val="uk-UA"/>
    </w:rPr>
  </w:style>
  <w:style w:type="paragraph" w:customStyle="1" w:styleId="ac">
    <w:name w:val="заголов"/>
    <w:basedOn w:val="a"/>
    <w:rsid w:val="00501241"/>
    <w:pPr>
      <w:widowControl w:val="0"/>
      <w:suppressAutoHyphens/>
      <w:jc w:val="center"/>
    </w:pPr>
    <w:rPr>
      <w:rFonts w:eastAsia="Lucida Sans Unicode"/>
      <w:b/>
      <w:kern w:val="1"/>
      <w:szCs w:val="24"/>
      <w:lang w:eastAsia="ar-SA"/>
    </w:rPr>
  </w:style>
  <w:style w:type="character" w:customStyle="1" w:styleId="a4">
    <w:name w:val="Верхній колонтитул Знак"/>
    <w:basedOn w:val="a0"/>
    <w:link w:val="a3"/>
    <w:uiPriority w:val="99"/>
    <w:rsid w:val="00F0598B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8;&#1086;&#1073;&#1086;&#1090;&#1072;\&#1088;&#1086;&#1073;&#1086;&#1090;&#1072;\&#1073;&#1083;&#1072;&#1085;&#1082;&#1080;\minculturizm_na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7098-B299-474A-AEF3-C755386F1F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39CCE6-826D-46FE-905B-3278CB0B7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10619-3F91-444C-8289-89D8FB2A6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57B0DB-DE07-4DA9-A9EC-EE35B9BD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minculturizm_nakaz</Template>
  <TotalTime>47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mcu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Зіньова Надія Костянтинівна</cp:lastModifiedBy>
  <cp:revision>40</cp:revision>
  <cp:lastPrinted>2022-04-07T09:04:00Z</cp:lastPrinted>
  <dcterms:created xsi:type="dcterms:W3CDTF">2018-03-30T16:44:00Z</dcterms:created>
  <dcterms:modified xsi:type="dcterms:W3CDTF">2022-05-26T12:05:00Z</dcterms:modified>
</cp:coreProperties>
</file>